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4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"/>
        <w:gridCol w:w="2153"/>
        <w:gridCol w:w="1757"/>
        <w:gridCol w:w="4790"/>
        <w:gridCol w:w="1277"/>
        <w:gridCol w:w="1277"/>
        <w:gridCol w:w="1437"/>
        <w:gridCol w:w="1117"/>
        <w:gridCol w:w="1031"/>
        <w:gridCol w:w="12"/>
      </w:tblGrid>
      <w:tr w:rsidR="005473B6" w:rsidRPr="00AB5B4C" w14:paraId="0159B95F" w14:textId="77777777" w:rsidTr="008464A9">
        <w:trPr>
          <w:gridBefore w:val="1"/>
          <w:wBefore w:w="72" w:type="dxa"/>
          <w:trHeight w:val="300"/>
        </w:trPr>
        <w:tc>
          <w:tcPr>
            <w:tcW w:w="14851" w:type="dxa"/>
            <w:gridSpan w:val="9"/>
            <w:vAlign w:val="center"/>
          </w:tcPr>
          <w:p w14:paraId="6FD2B43F" w14:textId="26962BE7" w:rsidR="005473B6" w:rsidRPr="005473B6" w:rsidRDefault="005473B6" w:rsidP="005473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547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Marketingová štúdia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GRINDSTONE</w:t>
            </w:r>
            <w:r w:rsidR="00427C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                                                                                                                                                </w:t>
            </w:r>
            <w:r w:rsidR="00427C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Príloha č.2 Výzvy</w:t>
            </w:r>
          </w:p>
        </w:tc>
      </w:tr>
      <w:tr w:rsidR="00E74708" w:rsidRPr="00AB5B4C" w14:paraId="0B2ABE59" w14:textId="77777777" w:rsidTr="005473B6">
        <w:trPr>
          <w:gridBefore w:val="1"/>
          <w:wBefore w:w="72" w:type="dxa"/>
          <w:trHeight w:val="827"/>
        </w:trPr>
        <w:tc>
          <w:tcPr>
            <w:tcW w:w="2153" w:type="dxa"/>
            <w:vAlign w:val="center"/>
          </w:tcPr>
          <w:p w14:paraId="74C9E8EF" w14:textId="77777777" w:rsidR="00E74708" w:rsidRPr="00AB5B4C" w:rsidRDefault="00E74708" w:rsidP="00EC4FE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sk-SK"/>
              </w:rPr>
            </w:pPr>
            <w:r w:rsidRPr="00AB5B4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sk-SK"/>
              </w:rPr>
              <w:t>Názov</w:t>
            </w:r>
          </w:p>
        </w:tc>
        <w:tc>
          <w:tcPr>
            <w:tcW w:w="1757" w:type="dxa"/>
            <w:shd w:val="clear" w:color="auto" w:fill="auto"/>
            <w:vAlign w:val="center"/>
            <w:hideMark/>
          </w:tcPr>
          <w:p w14:paraId="00FA107D" w14:textId="77777777" w:rsidR="00E74708" w:rsidRPr="00AB5B4C" w:rsidRDefault="00E74708" w:rsidP="00EC4FE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sk-SK"/>
              </w:rPr>
            </w:pPr>
            <w:r w:rsidRPr="00AB5B4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sk-SK"/>
              </w:rPr>
              <w:t>Časť</w:t>
            </w:r>
          </w:p>
        </w:tc>
        <w:tc>
          <w:tcPr>
            <w:tcW w:w="4790" w:type="dxa"/>
            <w:shd w:val="clear" w:color="auto" w:fill="auto"/>
            <w:vAlign w:val="center"/>
            <w:hideMark/>
          </w:tcPr>
          <w:p w14:paraId="14574209" w14:textId="77777777" w:rsidR="00E74708" w:rsidRPr="00AB5B4C" w:rsidRDefault="00E74708" w:rsidP="00EC4FE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sk-SK"/>
              </w:rPr>
            </w:pPr>
            <w:r w:rsidRPr="00AB5B4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sk-SK"/>
              </w:rPr>
              <w:t xml:space="preserve">Parameter a jeho požadovaná hodnota </w:t>
            </w:r>
          </w:p>
        </w:tc>
        <w:tc>
          <w:tcPr>
            <w:tcW w:w="1277" w:type="dxa"/>
            <w:vAlign w:val="center"/>
          </w:tcPr>
          <w:p w14:paraId="728D16B4" w14:textId="77777777" w:rsidR="00E74708" w:rsidRPr="00E74708" w:rsidRDefault="00E74708" w:rsidP="002C6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E747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MJ</w:t>
            </w:r>
          </w:p>
        </w:tc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14:paraId="29ACEF04" w14:textId="77777777" w:rsidR="00E74708" w:rsidRPr="00E74708" w:rsidRDefault="00E74708" w:rsidP="002C6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E747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Požadovaný počet  jednotiek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A32CF" w14:textId="40429C23" w:rsidR="00E74708" w:rsidRPr="00E74708" w:rsidRDefault="00E74708" w:rsidP="002C6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E747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Hodnota parametra predkladateľa ponuky</w:t>
            </w:r>
            <w:r w:rsidR="00785B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(áno/nie)</w:t>
            </w:r>
          </w:p>
        </w:tc>
        <w:tc>
          <w:tcPr>
            <w:tcW w:w="1117" w:type="dxa"/>
            <w:tcBorders>
              <w:left w:val="single" w:sz="4" w:space="0" w:color="auto"/>
            </w:tcBorders>
            <w:vAlign w:val="center"/>
          </w:tcPr>
          <w:p w14:paraId="215C1E8B" w14:textId="77777777" w:rsidR="00E74708" w:rsidRPr="00E74708" w:rsidRDefault="00E74708" w:rsidP="002C6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E747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Cena  za jednotku v EUR bez DPH</w:t>
            </w:r>
          </w:p>
        </w:tc>
        <w:tc>
          <w:tcPr>
            <w:tcW w:w="1043" w:type="dxa"/>
            <w:gridSpan w:val="2"/>
            <w:vAlign w:val="center"/>
          </w:tcPr>
          <w:p w14:paraId="660C9130" w14:textId="77777777" w:rsidR="00E74708" w:rsidRPr="00E74708" w:rsidRDefault="00E74708" w:rsidP="002C6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E747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Cena celkom v EUR bez DPH</w:t>
            </w:r>
          </w:p>
        </w:tc>
      </w:tr>
      <w:tr w:rsidR="00E74708" w:rsidRPr="00AB5B4C" w14:paraId="19DF6622" w14:textId="77777777" w:rsidTr="005473B6">
        <w:trPr>
          <w:gridBefore w:val="1"/>
          <w:wBefore w:w="72" w:type="dxa"/>
          <w:trHeight w:val="300"/>
        </w:trPr>
        <w:tc>
          <w:tcPr>
            <w:tcW w:w="2153" w:type="dxa"/>
            <w:vMerge w:val="restart"/>
            <w:vAlign w:val="center"/>
          </w:tcPr>
          <w:p w14:paraId="01D522FE" w14:textId="77777777" w:rsidR="00E74708" w:rsidRPr="005473B6" w:rsidRDefault="00E74708" w:rsidP="00EC4FE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5473B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sk-SK"/>
              </w:rPr>
              <w:t>Marketingová štúdia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  <w:hideMark/>
          </w:tcPr>
          <w:p w14:paraId="68AC28C3" w14:textId="77777777" w:rsidR="00E74708" w:rsidRPr="005473B6" w:rsidRDefault="00E74708" w:rsidP="00EC4FE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5473B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sk-SK"/>
              </w:rPr>
              <w:t>Marketingová štúdia</w:t>
            </w:r>
          </w:p>
        </w:tc>
        <w:tc>
          <w:tcPr>
            <w:tcW w:w="4790" w:type="dxa"/>
            <w:shd w:val="clear" w:color="auto" w:fill="auto"/>
            <w:vAlign w:val="center"/>
            <w:hideMark/>
          </w:tcPr>
          <w:p w14:paraId="424EEC40" w14:textId="77777777" w:rsidR="006A057B" w:rsidRPr="005473B6" w:rsidRDefault="00E74708" w:rsidP="006A057B">
            <w:pPr>
              <w:pStyle w:val="Normlnywebov"/>
              <w:spacing w:before="0" w:beforeAutospacing="0" w:after="0" w:afterAutospacing="0"/>
              <w:rPr>
                <w:b/>
                <w:bCs/>
                <w:sz w:val="18"/>
                <w:szCs w:val="18"/>
                <w:lang w:val="sk-SK"/>
              </w:rPr>
            </w:pPr>
            <w:r w:rsidRPr="005473B6">
              <w:rPr>
                <w:b/>
                <w:sz w:val="18"/>
                <w:szCs w:val="18"/>
                <w:lang w:val="sk-SK" w:eastAsia="sk-SK"/>
              </w:rPr>
              <w:t>Osnova marketingovej štúdie</w:t>
            </w:r>
            <w:r w:rsidRPr="005473B6">
              <w:rPr>
                <w:sz w:val="18"/>
                <w:szCs w:val="18"/>
                <w:lang w:val="sk-SK" w:eastAsia="sk-SK"/>
              </w:rPr>
              <w:br/>
            </w:r>
            <w:r w:rsidR="006A057B" w:rsidRPr="005473B6">
              <w:rPr>
                <w:b/>
                <w:bCs/>
                <w:sz w:val="18"/>
                <w:szCs w:val="18"/>
                <w:lang w:val="sk-SK"/>
              </w:rPr>
              <w:t>1 Základné informácie</w:t>
            </w:r>
          </w:p>
          <w:p w14:paraId="1915FA1D" w14:textId="77777777" w:rsidR="00D4475D" w:rsidRPr="005473B6" w:rsidRDefault="006A057B" w:rsidP="006A05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5473B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 xml:space="preserve">  1.1 Charakteristika spoločnosti objednávateľa </w:t>
            </w:r>
          </w:p>
          <w:p w14:paraId="2F98185F" w14:textId="7B28ECC5" w:rsidR="006A057B" w:rsidRPr="005473B6" w:rsidRDefault="006A057B" w:rsidP="006A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- história, opis predmetu podnikania a podnikateľského modelu pre vývoj a vydavateľskú činnosť videohier prémiového segmentu určených pre globálne publikum</w:t>
            </w:r>
          </w:p>
          <w:p w14:paraId="0A0A5C5A" w14:textId="63A72C89" w:rsidR="006A057B" w:rsidRPr="005473B6" w:rsidRDefault="006A057B" w:rsidP="006A05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 </w:t>
            </w:r>
            <w:r w:rsidR="00D4475D" w:rsidRPr="005473B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1.</w:t>
            </w:r>
            <w:r w:rsidRPr="005473B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2.Analýza trhu, odhad dopytu, marketingová stratégia a marketingový mix</w:t>
            </w:r>
          </w:p>
          <w:p w14:paraId="04A7FFEF" w14:textId="2A8E4AE0" w:rsidR="006A057B" w:rsidRPr="005473B6" w:rsidRDefault="006A057B" w:rsidP="006A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5473B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 xml:space="preserve">2.1 </w:t>
            </w:r>
            <w:proofErr w:type="spellStart"/>
            <w:r w:rsidRPr="005473B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Makroanalýza</w:t>
            </w:r>
            <w:proofErr w:type="spellEnd"/>
            <w:r w:rsidRPr="005473B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 xml:space="preserve"> prostredia</w:t>
            </w:r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 - charakteristika a analýza jednotlivých externých faktorov makroprostredia, ktoré majú dopad na podnikanie objednávateľa. Vyžaduje rozdelenie na analýzu prostredia globálneho trhu aj </w:t>
            </w:r>
            <w:proofErr w:type="spellStart"/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makrofaktory</w:t>
            </w:r>
            <w:proofErr w:type="spellEnd"/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 relevantné pre Slovensko ako krajinu podnikania</w:t>
            </w:r>
            <w:r w:rsidR="00D4475D"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.</w:t>
            </w:r>
          </w:p>
          <w:p w14:paraId="1F244A87" w14:textId="3FBF7CF0" w:rsidR="006A057B" w:rsidRPr="005473B6" w:rsidRDefault="006A057B" w:rsidP="006A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5473B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2.2.Charakteristika odvetvia výroby</w:t>
            </w:r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 - vývoj a vydavateľská činnosť prémiových videohier pre platformy PC a konzoly PlayStation 4, Xbox </w:t>
            </w:r>
            <w:proofErr w:type="spellStart"/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One</w:t>
            </w:r>
            <w:proofErr w:type="spellEnd"/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 a Nintendo Switch pre globálne trhy.</w:t>
            </w:r>
          </w:p>
          <w:p w14:paraId="4EC1C205" w14:textId="77777777" w:rsidR="006A057B" w:rsidRPr="005473B6" w:rsidRDefault="006A057B" w:rsidP="006A05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5473B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2.3. Analýza zákazníka a trhu</w:t>
            </w:r>
          </w:p>
          <w:p w14:paraId="7A3D227D" w14:textId="77777777" w:rsidR="006A057B" w:rsidRPr="005473B6" w:rsidRDefault="006A057B" w:rsidP="006E7CF4">
            <w:pPr>
              <w:numPr>
                <w:ilvl w:val="0"/>
                <w:numId w:val="1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analýza cieľových skupín hráčov podľa jednotlivých regiónov pre segment videohier spadajúcich do žánru akčných simulácií a </w:t>
            </w:r>
            <w:proofErr w:type="spellStart"/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multiplayer</w:t>
            </w:r>
            <w:proofErr w:type="spellEnd"/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 hier v rozdelení na:</w:t>
            </w:r>
          </w:p>
          <w:p w14:paraId="16610C19" w14:textId="4498C92C" w:rsidR="006A057B" w:rsidRPr="005473B6" w:rsidRDefault="006A057B" w:rsidP="006E7CF4">
            <w:pPr>
              <w:numPr>
                <w:ilvl w:val="1"/>
                <w:numId w:val="1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ázijský trh všeobecne</w:t>
            </w:r>
            <w:r w:rsidR="00D4475D"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 so špecifickým ohľadom na Čínu, Južnú Kóreu a Japonsko</w:t>
            </w:r>
          </w:p>
          <w:p w14:paraId="2419EA22" w14:textId="5F52EA2A" w:rsidR="006A057B" w:rsidRPr="005473B6" w:rsidRDefault="006A057B" w:rsidP="006E7CF4">
            <w:pPr>
              <w:numPr>
                <w:ilvl w:val="1"/>
                <w:numId w:val="1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japonský trh špecificky ako krajiny, v ktorej sa hra odohráva</w:t>
            </w:r>
            <w:r w:rsidR="00D4475D"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 a krajinu pôvodu </w:t>
            </w:r>
            <w:proofErr w:type="spellStart"/>
            <w:r w:rsidR="00D4475D"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Bushido</w:t>
            </w:r>
            <w:proofErr w:type="spellEnd"/>
            <w:r w:rsidR="00D4475D"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D4475D"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Blade</w:t>
            </w:r>
            <w:proofErr w:type="spellEnd"/>
          </w:p>
          <w:p w14:paraId="1137E608" w14:textId="77777777" w:rsidR="006A057B" w:rsidRPr="005473B6" w:rsidRDefault="006A057B" w:rsidP="006E7CF4">
            <w:pPr>
              <w:numPr>
                <w:ilvl w:val="1"/>
                <w:numId w:val="1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západné trhy zvlášť podľa nasledujúcich oblastí:</w:t>
            </w:r>
          </w:p>
          <w:p w14:paraId="288085EB" w14:textId="77777777" w:rsidR="006A057B" w:rsidRPr="005473B6" w:rsidRDefault="006A057B" w:rsidP="006E7CF4">
            <w:pPr>
              <w:numPr>
                <w:ilvl w:val="2"/>
                <w:numId w:val="1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USA + Kanada,</w:t>
            </w:r>
          </w:p>
          <w:p w14:paraId="659E4702" w14:textId="77777777" w:rsidR="006A057B" w:rsidRPr="005473B6" w:rsidRDefault="006A057B" w:rsidP="006E7CF4">
            <w:pPr>
              <w:numPr>
                <w:ilvl w:val="2"/>
                <w:numId w:val="1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UK,</w:t>
            </w:r>
          </w:p>
          <w:p w14:paraId="0417123D" w14:textId="77777777" w:rsidR="006A057B" w:rsidRPr="005473B6" w:rsidRDefault="006A057B" w:rsidP="006E7CF4">
            <w:pPr>
              <w:numPr>
                <w:ilvl w:val="2"/>
                <w:numId w:val="1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Nemecko</w:t>
            </w:r>
          </w:p>
          <w:p w14:paraId="042360F7" w14:textId="77777777" w:rsidR="006A057B" w:rsidRPr="005473B6" w:rsidRDefault="006A057B" w:rsidP="006E7CF4">
            <w:pPr>
              <w:numPr>
                <w:ilvl w:val="2"/>
                <w:numId w:val="1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ostatné krajiny západnej Európy</w:t>
            </w:r>
          </w:p>
          <w:p w14:paraId="5C4B9D0D" w14:textId="2D36838E" w:rsidR="006A057B" w:rsidRPr="005473B6" w:rsidRDefault="006A057B" w:rsidP="006E7CF4">
            <w:pPr>
              <w:numPr>
                <w:ilvl w:val="2"/>
                <w:numId w:val="1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región Škandinávia</w:t>
            </w:r>
          </w:p>
          <w:p w14:paraId="5BD4D3D6" w14:textId="1F61B3B5" w:rsidR="006A057B" w:rsidRPr="005473B6" w:rsidRDefault="006A057B" w:rsidP="006E7CF4">
            <w:pPr>
              <w:numPr>
                <w:ilvl w:val="1"/>
                <w:numId w:val="1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Latinská Amerika</w:t>
            </w:r>
          </w:p>
          <w:p w14:paraId="4FB80773" w14:textId="6B3C7111" w:rsidR="006A057B" w:rsidRPr="005473B6" w:rsidRDefault="006A057B" w:rsidP="006E7CF4">
            <w:pPr>
              <w:numPr>
                <w:ilvl w:val="0"/>
                <w:numId w:val="1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odhad veľkosti trhu jednotlivých cieľových skupín podľa vyššie uvedeného regionálneho rozdelenia</w:t>
            </w:r>
          </w:p>
          <w:p w14:paraId="6202B2BF" w14:textId="77777777" w:rsidR="006A057B" w:rsidRPr="005473B6" w:rsidRDefault="006A057B" w:rsidP="006A05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5473B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2.4. Analýza a segmentácia zákazníka</w:t>
            </w:r>
          </w:p>
          <w:p w14:paraId="64EB6878" w14:textId="77777777" w:rsidR="006A057B" w:rsidRPr="005473B6" w:rsidRDefault="006A057B" w:rsidP="006E7CF4">
            <w:pPr>
              <w:numPr>
                <w:ilvl w:val="0"/>
                <w:numId w:val="1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analýza cieľových skupín hráčov podľa vyššie uvedeného regionálneho rozdelenia podľa kritérií pohlavia, veku, príjmových skupín, záujmov podľa </w:t>
            </w:r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lastRenderedPageBreak/>
              <w:t>referenčných titulov na trhu, záujmov podľa referenčných titulov, ktoré majú plánované umiestnenie na predmetné trhy v čase najbližších 24 mesiacov.</w:t>
            </w:r>
          </w:p>
          <w:p w14:paraId="29E498FD" w14:textId="77777777" w:rsidR="006A057B" w:rsidRPr="005473B6" w:rsidRDefault="006A057B" w:rsidP="006A05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5473B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2.5. Analýza konkurencie</w:t>
            </w:r>
          </w:p>
          <w:p w14:paraId="1448BD0F" w14:textId="77777777" w:rsidR="006A057B" w:rsidRPr="005473B6" w:rsidRDefault="006A057B" w:rsidP="006E7CF4">
            <w:pPr>
              <w:numPr>
                <w:ilvl w:val="0"/>
                <w:numId w:val="1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analýza referenčných titulov z minulosti podľa štatistík predaja pre jednotlivé platformy predaj videohier a podľa sociálneho dosahu na cieľové skupiny fanúšikov hier</w:t>
            </w:r>
          </w:p>
          <w:p w14:paraId="458993C2" w14:textId="77777777" w:rsidR="006A057B" w:rsidRPr="005473B6" w:rsidRDefault="006A057B" w:rsidP="006E7CF4">
            <w:pPr>
              <w:numPr>
                <w:ilvl w:val="0"/>
                <w:numId w:val="1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analýza konkurenčných titulov aktuálne vo vývoji s plánovaným termínom vydania v čase najbližších 24 mesiacov.</w:t>
            </w:r>
          </w:p>
          <w:p w14:paraId="09D5DCE1" w14:textId="77777777" w:rsidR="006A057B" w:rsidRPr="005473B6" w:rsidRDefault="006A057B" w:rsidP="006A05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5473B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2.6. SWOT analýza zámeru </w:t>
            </w:r>
          </w:p>
          <w:p w14:paraId="6C874920" w14:textId="77777777" w:rsidR="006A057B" w:rsidRPr="005473B6" w:rsidRDefault="006A057B" w:rsidP="006A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</w:p>
          <w:p w14:paraId="1D0D42F8" w14:textId="77777777" w:rsidR="006A057B" w:rsidRPr="005473B6" w:rsidRDefault="006A057B" w:rsidP="006A05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5473B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2.7. Marketingová stratégia</w:t>
            </w:r>
          </w:p>
          <w:p w14:paraId="3B44C14C" w14:textId="77777777" w:rsidR="006A057B" w:rsidRPr="005473B6" w:rsidRDefault="006A057B" w:rsidP="006A057B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5473B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 xml:space="preserve">2.7.1 </w:t>
            </w:r>
            <w:proofErr w:type="spellStart"/>
            <w:r w:rsidRPr="005473B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Marketingova</w:t>
            </w:r>
            <w:proofErr w:type="spellEnd"/>
            <w:r w:rsidRPr="005473B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 xml:space="preserve"> stratégia</w:t>
            </w:r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 umiestnenia videohry na trh podľa:</w:t>
            </w:r>
          </w:p>
          <w:p w14:paraId="57B84E02" w14:textId="77777777" w:rsidR="006A057B" w:rsidRPr="005473B6" w:rsidRDefault="006A057B" w:rsidP="006E7CF4">
            <w:pPr>
              <w:numPr>
                <w:ilvl w:val="0"/>
                <w:numId w:val="1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jednotlivých regiónov cieľových trhov,</w:t>
            </w:r>
          </w:p>
          <w:p w14:paraId="549594EB" w14:textId="77777777" w:rsidR="006A057B" w:rsidRPr="005473B6" w:rsidRDefault="006A057B" w:rsidP="006E7CF4">
            <w:pPr>
              <w:numPr>
                <w:ilvl w:val="0"/>
                <w:numId w:val="1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jednotlivých herných platforiem.</w:t>
            </w:r>
          </w:p>
          <w:p w14:paraId="097ECE52" w14:textId="77777777" w:rsidR="006A057B" w:rsidRPr="005473B6" w:rsidRDefault="006A057B" w:rsidP="006A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</w:p>
          <w:p w14:paraId="60BDD62F" w14:textId="77777777" w:rsidR="006A057B" w:rsidRPr="005473B6" w:rsidRDefault="006A057B" w:rsidP="006A057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5473B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2.7.2 Marketingová stratégia</w:t>
            </w:r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 pre </w:t>
            </w:r>
            <w:proofErr w:type="spellStart"/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crowdfundingovú</w:t>
            </w:r>
            <w:proofErr w:type="spellEnd"/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 kampaň s cieľom vybudovania povedomia o hre pred jej uvedením na trh</w:t>
            </w:r>
          </w:p>
          <w:p w14:paraId="6DCEC454" w14:textId="31913509" w:rsidR="006A057B" w:rsidRPr="005473B6" w:rsidRDefault="006A057B" w:rsidP="006E7CF4">
            <w:pPr>
              <w:numPr>
                <w:ilvl w:val="0"/>
                <w:numId w:val="1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analýza jednot</w:t>
            </w:r>
            <w:r w:rsidR="00D4475D"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l</w:t>
            </w:r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ivých </w:t>
            </w:r>
            <w:proofErr w:type="spellStart"/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crowdfundingových</w:t>
            </w:r>
            <w:proofErr w:type="spellEnd"/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 platforiem</w:t>
            </w:r>
          </w:p>
          <w:p w14:paraId="304EC300" w14:textId="77777777" w:rsidR="006A057B" w:rsidRPr="005473B6" w:rsidRDefault="006A057B" w:rsidP="006E7CF4">
            <w:pPr>
              <w:numPr>
                <w:ilvl w:val="0"/>
                <w:numId w:val="1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výber najvhodnejšej platformy pre budovanie povedomia o videohre</w:t>
            </w:r>
          </w:p>
          <w:p w14:paraId="589BB3D6" w14:textId="0A3E9741" w:rsidR="006A057B" w:rsidRPr="005473B6" w:rsidRDefault="006A057B" w:rsidP="006E7CF4">
            <w:pPr>
              <w:numPr>
                <w:ilvl w:val="0"/>
                <w:numId w:val="1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stanovenie cieľovej sumy </w:t>
            </w:r>
            <w:proofErr w:type="spellStart"/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crowdfundingovej</w:t>
            </w:r>
            <w:proofErr w:type="spellEnd"/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 kampane a jednotlivých odmien </w:t>
            </w:r>
          </w:p>
          <w:p w14:paraId="380AAC4F" w14:textId="77777777" w:rsidR="006A057B" w:rsidRPr="005473B6" w:rsidRDefault="006A057B" w:rsidP="006A05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</w:pPr>
            <w:r w:rsidRPr="005473B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2.8. Marketingový mix</w:t>
            </w:r>
          </w:p>
          <w:p w14:paraId="0C812FEA" w14:textId="77777777" w:rsidR="006A057B" w:rsidRPr="005473B6" w:rsidRDefault="006A057B" w:rsidP="006A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</w:p>
          <w:p w14:paraId="5317D5FC" w14:textId="12F15E41" w:rsidR="006A057B" w:rsidRPr="005473B6" w:rsidRDefault="006A057B" w:rsidP="006E7CF4">
            <w:pPr>
              <w:numPr>
                <w:ilvl w:val="0"/>
                <w:numId w:val="1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návrh jednotlivých komunikačných kanálov </w:t>
            </w:r>
            <w:r w:rsidR="00D4475D"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a stratégií </w:t>
            </w:r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marketingového mixu s dôrazom na špecifické kanály pre hráčov ako </w:t>
            </w:r>
            <w:proofErr w:type="spellStart"/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Twitch</w:t>
            </w:r>
            <w:proofErr w:type="spellEnd"/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Discord</w:t>
            </w:r>
            <w:proofErr w:type="spellEnd"/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Reddit</w:t>
            </w:r>
            <w:proofErr w:type="spellEnd"/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 resp. </w:t>
            </w:r>
            <w:r w:rsidR="006E7CF4"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w</w:t>
            </w:r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ebových stránok tretích strán so zameraním na videohry ako IGN, </w:t>
            </w:r>
            <w:proofErr w:type="spellStart"/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Kotaku</w:t>
            </w:r>
            <w:proofErr w:type="spellEnd"/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 a podobne</w:t>
            </w:r>
            <w:r w:rsidR="006E7CF4"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, ktoré majú relevantný dosah do cieľových teritórií</w:t>
            </w:r>
          </w:p>
          <w:p w14:paraId="41A7036C" w14:textId="33AF068A" w:rsidR="006A057B" w:rsidRPr="005473B6" w:rsidRDefault="006A057B" w:rsidP="006E7CF4">
            <w:pPr>
              <w:numPr>
                <w:ilvl w:val="0"/>
                <w:numId w:val="1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definícia špecifík regiónov jednotlivých cieľových skupín hráčov a prispôsobenie marketingového mixu špecifickým požiadavkám pre regióny:</w:t>
            </w:r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ab/>
            </w:r>
          </w:p>
          <w:p w14:paraId="31BEACA4" w14:textId="77777777" w:rsidR="006E7CF4" w:rsidRPr="005473B6" w:rsidRDefault="006E7CF4" w:rsidP="006E7CF4">
            <w:pPr>
              <w:numPr>
                <w:ilvl w:val="1"/>
                <w:numId w:val="1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ázijský trh všeobecne so špecifickým ohľadom na Čínu, Južnú Kóreu a Japonsko</w:t>
            </w:r>
          </w:p>
          <w:p w14:paraId="576D4B8D" w14:textId="77777777" w:rsidR="006A057B" w:rsidRPr="005473B6" w:rsidRDefault="006A057B" w:rsidP="006E7CF4">
            <w:pPr>
              <w:numPr>
                <w:ilvl w:val="1"/>
                <w:numId w:val="1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japonský trh špecificky (ako krajiny, v ktorej sa hra odohráva)</w:t>
            </w:r>
          </w:p>
          <w:p w14:paraId="16F848AD" w14:textId="77777777" w:rsidR="006A057B" w:rsidRPr="005473B6" w:rsidRDefault="006A057B" w:rsidP="006E7CF4">
            <w:pPr>
              <w:numPr>
                <w:ilvl w:val="1"/>
                <w:numId w:val="1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západné trhy zvlášť podľa nasledujúcich oblastí:</w:t>
            </w:r>
          </w:p>
          <w:p w14:paraId="4E08D044" w14:textId="77777777" w:rsidR="006A057B" w:rsidRPr="005473B6" w:rsidRDefault="006A057B" w:rsidP="006E7CF4">
            <w:pPr>
              <w:numPr>
                <w:ilvl w:val="2"/>
                <w:numId w:val="1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lastRenderedPageBreak/>
              <w:t>USA + Kanada,</w:t>
            </w:r>
          </w:p>
          <w:p w14:paraId="432A9C1E" w14:textId="77777777" w:rsidR="006A057B" w:rsidRPr="005473B6" w:rsidRDefault="006A057B" w:rsidP="006E7CF4">
            <w:pPr>
              <w:numPr>
                <w:ilvl w:val="2"/>
                <w:numId w:val="1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UK,</w:t>
            </w:r>
          </w:p>
          <w:p w14:paraId="54B3F573" w14:textId="77777777" w:rsidR="006A057B" w:rsidRPr="005473B6" w:rsidRDefault="006A057B" w:rsidP="006E7CF4">
            <w:pPr>
              <w:numPr>
                <w:ilvl w:val="2"/>
                <w:numId w:val="1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Nemecko</w:t>
            </w:r>
          </w:p>
          <w:p w14:paraId="16DC32B8" w14:textId="77777777" w:rsidR="006A057B" w:rsidRPr="005473B6" w:rsidRDefault="006A057B" w:rsidP="006E7CF4">
            <w:pPr>
              <w:numPr>
                <w:ilvl w:val="2"/>
                <w:numId w:val="1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ostatné krajiny západnej Európy</w:t>
            </w:r>
          </w:p>
          <w:p w14:paraId="18926C93" w14:textId="77777777" w:rsidR="006A057B" w:rsidRPr="005473B6" w:rsidRDefault="006A057B" w:rsidP="006E7CF4">
            <w:pPr>
              <w:numPr>
                <w:ilvl w:val="2"/>
                <w:numId w:val="1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región Škandinávia)</w:t>
            </w:r>
          </w:p>
          <w:p w14:paraId="445C11ED" w14:textId="152392BB" w:rsidR="006A057B" w:rsidRPr="005473B6" w:rsidRDefault="006A057B" w:rsidP="006E7CF4">
            <w:pPr>
              <w:numPr>
                <w:ilvl w:val="1"/>
                <w:numId w:val="1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Latinská Amerika</w:t>
            </w:r>
          </w:p>
          <w:p w14:paraId="10C0D09A" w14:textId="4796B9BF" w:rsidR="006F1ECE" w:rsidRPr="005473B6" w:rsidRDefault="006F1ECE" w:rsidP="006F1EC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2.9. </w:t>
            </w:r>
            <w:r w:rsidRPr="005473B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 xml:space="preserve">Plán detailnej </w:t>
            </w:r>
            <w:proofErr w:type="spellStart"/>
            <w:r w:rsidRPr="005473B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crowdfundigovej</w:t>
            </w:r>
            <w:proofErr w:type="spellEnd"/>
            <w:r w:rsidRPr="005473B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 xml:space="preserve"> kampane</w:t>
            </w:r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, ktorý zahŕňa:</w:t>
            </w:r>
          </w:p>
          <w:p w14:paraId="70DC8540" w14:textId="6109EBDB" w:rsidR="006F1ECE" w:rsidRPr="005473B6" w:rsidRDefault="006F1ECE" w:rsidP="006E7CF4">
            <w:pPr>
              <w:numPr>
                <w:ilvl w:val="0"/>
                <w:numId w:val="1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Formálne detaily organizácie </w:t>
            </w:r>
            <w:proofErr w:type="spellStart"/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crowdfundingovej</w:t>
            </w:r>
            <w:proofErr w:type="spellEnd"/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 kampane (najvýhodnejšiu krajinu zriadenia, dôvody, analýza nákladov a výnosov, </w:t>
            </w:r>
            <w:proofErr w:type="spellStart"/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atď</w:t>
            </w:r>
            <w:proofErr w:type="spellEnd"/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)</w:t>
            </w:r>
          </w:p>
          <w:p w14:paraId="0734E8CB" w14:textId="77777777" w:rsidR="006F1ECE" w:rsidRPr="005473B6" w:rsidRDefault="006F1ECE" w:rsidP="006E7CF4">
            <w:pPr>
              <w:numPr>
                <w:ilvl w:val="0"/>
                <w:numId w:val="1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Organizácia teamu, minimálny team </w:t>
            </w:r>
            <w:proofErr w:type="spellStart"/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size</w:t>
            </w:r>
            <w:proofErr w:type="spellEnd"/>
          </w:p>
          <w:p w14:paraId="54AA1C88" w14:textId="7475110B" w:rsidR="006F1ECE" w:rsidRPr="005473B6" w:rsidRDefault="006F1ECE" w:rsidP="006E7CF4">
            <w:pPr>
              <w:numPr>
                <w:ilvl w:val="0"/>
                <w:numId w:val="1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Návrh cieľov </w:t>
            </w:r>
            <w:proofErr w:type="spellStart"/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crowdfundingovej</w:t>
            </w:r>
            <w:proofErr w:type="spellEnd"/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 kampane</w:t>
            </w:r>
          </w:p>
          <w:p w14:paraId="159C242D" w14:textId="548F90DA" w:rsidR="006F1ECE" w:rsidRPr="005473B6" w:rsidRDefault="006F1ECE" w:rsidP="006E7CF4">
            <w:pPr>
              <w:numPr>
                <w:ilvl w:val="0"/>
                <w:numId w:val="1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Definícia KPI (kľúčových merateľných ukazovateľov)</w:t>
            </w:r>
          </w:p>
          <w:p w14:paraId="22B4D93C" w14:textId="3FD32CD8" w:rsidR="006E7CF4" w:rsidRPr="005473B6" w:rsidRDefault="006E7CF4" w:rsidP="006E7CF4">
            <w:pPr>
              <w:numPr>
                <w:ilvl w:val="0"/>
                <w:numId w:val="1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Analýza cieľovej skupiny a kanálov, ako osloviť relevantnú cieľovú skupinu</w:t>
            </w:r>
          </w:p>
          <w:p w14:paraId="7E223FAE" w14:textId="7937155B" w:rsidR="006F1ECE" w:rsidRPr="005473B6" w:rsidRDefault="006F1ECE" w:rsidP="006E7CF4">
            <w:pPr>
              <w:numPr>
                <w:ilvl w:val="0"/>
                <w:numId w:val="1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Detailný plán príspevkov a odmien</w:t>
            </w:r>
            <w:r w:rsidR="006E7CF4"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, ich implementačných nákladov a </w:t>
            </w:r>
            <w:proofErr w:type="spellStart"/>
            <w:r w:rsidR="006E7CF4"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profitability</w:t>
            </w:r>
            <w:proofErr w:type="spellEnd"/>
          </w:p>
          <w:p w14:paraId="6BAF8257" w14:textId="4EBED60D" w:rsidR="006F1ECE" w:rsidRPr="005473B6" w:rsidRDefault="006F1ECE" w:rsidP="006E7CF4">
            <w:pPr>
              <w:numPr>
                <w:ilvl w:val="0"/>
                <w:numId w:val="1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Plán </w:t>
            </w:r>
            <w:proofErr w:type="spellStart"/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strech</w:t>
            </w:r>
            <w:proofErr w:type="spellEnd"/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 gólov a</w:t>
            </w:r>
            <w:r w:rsidR="006E7CF4"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 ich vzťah ku KPI</w:t>
            </w:r>
          </w:p>
          <w:p w14:paraId="0A267DFA" w14:textId="34F2816D" w:rsidR="006E7CF4" w:rsidRPr="005473B6" w:rsidRDefault="006E7CF4" w:rsidP="006E7CF4">
            <w:pPr>
              <w:numPr>
                <w:ilvl w:val="0"/>
                <w:numId w:val="1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Plán úvodnej kampane predchádzajúcej samotnej </w:t>
            </w:r>
            <w:proofErr w:type="spellStart"/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crowdfundigovej</w:t>
            </w:r>
            <w:proofErr w:type="spellEnd"/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 kampani s ohľadom na KPI ukazovatele</w:t>
            </w:r>
          </w:p>
          <w:p w14:paraId="6EE0AC64" w14:textId="2580F19E" w:rsidR="006F1ECE" w:rsidRPr="005473B6" w:rsidRDefault="006E7CF4" w:rsidP="006E7CF4">
            <w:pPr>
              <w:numPr>
                <w:ilvl w:val="0"/>
                <w:numId w:val="1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M</w:t>
            </w:r>
            <w:r w:rsidR="006F1ECE"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inimálny KPI </w:t>
            </w:r>
            <w:proofErr w:type="spellStart"/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threshold</w:t>
            </w:r>
            <w:proofErr w:type="spellEnd"/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 </w:t>
            </w:r>
            <w:r w:rsidR="006F1ECE"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pre spustenie </w:t>
            </w:r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samotnej </w:t>
            </w:r>
            <w:proofErr w:type="spellStart"/>
            <w:r w:rsidR="006F1ECE"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crowdfundingovej</w:t>
            </w:r>
            <w:proofErr w:type="spellEnd"/>
            <w:r w:rsidR="006F1ECE"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 kampane</w:t>
            </w:r>
          </w:p>
          <w:p w14:paraId="5EC206E6" w14:textId="57A31668" w:rsidR="006E7CF4" w:rsidRPr="005473B6" w:rsidRDefault="006E7CF4" w:rsidP="006E7CF4">
            <w:pPr>
              <w:numPr>
                <w:ilvl w:val="0"/>
                <w:numId w:val="1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Plán priebehu </w:t>
            </w:r>
            <w:proofErr w:type="spellStart"/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crowdfundigovej</w:t>
            </w:r>
            <w:proofErr w:type="spellEnd"/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 kampane </w:t>
            </w:r>
          </w:p>
          <w:p w14:paraId="269F87EC" w14:textId="0DC4270B" w:rsidR="006E7CF4" w:rsidRPr="005473B6" w:rsidRDefault="006E7CF4" w:rsidP="006E7CF4">
            <w:pPr>
              <w:numPr>
                <w:ilvl w:val="0"/>
                <w:numId w:val="1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Plán priebežného monitoringu aktivity cieľovej skupiny a aktivačných </w:t>
            </w:r>
            <w:proofErr w:type="spellStart"/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thresholdov</w:t>
            </w:r>
            <w:proofErr w:type="spellEnd"/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 na základ KPI ukazovateľov</w:t>
            </w:r>
          </w:p>
          <w:p w14:paraId="59743A9F" w14:textId="0D62D0F9" w:rsidR="006E7CF4" w:rsidRPr="005473B6" w:rsidRDefault="006E7CF4" w:rsidP="006E7CF4">
            <w:pPr>
              <w:numPr>
                <w:ilvl w:val="0"/>
                <w:numId w:val="1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Analýza externých zdrojov potrebných pre úspešnú realizáciu </w:t>
            </w:r>
            <w:proofErr w:type="spellStart"/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crowdfundigovej</w:t>
            </w:r>
            <w:proofErr w:type="spellEnd"/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 kampane</w:t>
            </w:r>
          </w:p>
          <w:p w14:paraId="7F77D30F" w14:textId="2256816A" w:rsidR="006A057B" w:rsidRPr="005473B6" w:rsidRDefault="006A057B" w:rsidP="006F1EC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 3. Záverečné odporúčania  </w:t>
            </w:r>
          </w:p>
          <w:p w14:paraId="2FA4AD6A" w14:textId="32E8EF32" w:rsidR="00E74708" w:rsidRPr="005473B6" w:rsidRDefault="00E74708" w:rsidP="00EC4FE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277" w:type="dxa"/>
            <w:vMerge w:val="restart"/>
            <w:vAlign w:val="center"/>
          </w:tcPr>
          <w:p w14:paraId="5B9D8D8E" w14:textId="77777777" w:rsidR="00E74708" w:rsidRPr="00AB5B4C" w:rsidRDefault="00624CEC" w:rsidP="002C6B5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lastRenderedPageBreak/>
              <w:t>štúdia</w:t>
            </w:r>
          </w:p>
        </w:tc>
        <w:tc>
          <w:tcPr>
            <w:tcW w:w="1277" w:type="dxa"/>
            <w:vMerge w:val="restart"/>
            <w:tcBorders>
              <w:right w:val="single" w:sz="4" w:space="0" w:color="auto"/>
            </w:tcBorders>
            <w:vAlign w:val="center"/>
          </w:tcPr>
          <w:p w14:paraId="464C5674" w14:textId="77777777" w:rsidR="00E74708" w:rsidRPr="00E74708" w:rsidRDefault="00E74708" w:rsidP="002C6B5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D801F" w14:textId="77777777" w:rsidR="00E74708" w:rsidRPr="00F24243" w:rsidRDefault="00E74708" w:rsidP="00F2424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117" w:type="dxa"/>
            <w:vMerge w:val="restart"/>
            <w:tcBorders>
              <w:left w:val="single" w:sz="4" w:space="0" w:color="auto"/>
            </w:tcBorders>
            <w:vAlign w:val="center"/>
          </w:tcPr>
          <w:p w14:paraId="2A491941" w14:textId="77777777" w:rsidR="00E74708" w:rsidRPr="00AB5B4C" w:rsidRDefault="00E74708" w:rsidP="002C6B5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043" w:type="dxa"/>
            <w:gridSpan w:val="2"/>
            <w:vMerge w:val="restart"/>
            <w:vAlign w:val="center"/>
          </w:tcPr>
          <w:p w14:paraId="515A8CFB" w14:textId="77777777" w:rsidR="00E74708" w:rsidRPr="00AB5B4C" w:rsidRDefault="00E74708" w:rsidP="002C6B5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</w:p>
        </w:tc>
      </w:tr>
      <w:tr w:rsidR="00E74708" w:rsidRPr="00AB5B4C" w14:paraId="158E5EBF" w14:textId="77777777" w:rsidTr="005473B6">
        <w:trPr>
          <w:gridBefore w:val="1"/>
          <w:wBefore w:w="72" w:type="dxa"/>
          <w:trHeight w:val="300"/>
        </w:trPr>
        <w:tc>
          <w:tcPr>
            <w:tcW w:w="2153" w:type="dxa"/>
            <w:vMerge/>
          </w:tcPr>
          <w:p w14:paraId="2A5DDDE0" w14:textId="77777777" w:rsidR="00E74708" w:rsidRPr="00AB5B4C" w:rsidRDefault="00E74708" w:rsidP="00EC4FE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757" w:type="dxa"/>
            <w:vMerge/>
            <w:vAlign w:val="center"/>
            <w:hideMark/>
          </w:tcPr>
          <w:p w14:paraId="6E15A4B4" w14:textId="77777777" w:rsidR="00E74708" w:rsidRPr="00AB5B4C" w:rsidRDefault="00E74708" w:rsidP="00EC4FE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790" w:type="dxa"/>
            <w:shd w:val="clear" w:color="auto" w:fill="auto"/>
            <w:vAlign w:val="center"/>
            <w:hideMark/>
          </w:tcPr>
          <w:p w14:paraId="4F5C6E6C" w14:textId="4C2E6DDC" w:rsidR="00E74708" w:rsidRPr="00560D85" w:rsidRDefault="00E74708" w:rsidP="00EC4FE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560D8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sk-SK"/>
              </w:rPr>
              <w:t>Očakávaný ro</w:t>
            </w:r>
            <w:r w:rsidRPr="00560D8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sk-SK"/>
              </w:rPr>
              <w:t>zsah</w:t>
            </w:r>
            <w:r w:rsidRPr="00560D85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 xml:space="preserve"> min</w:t>
            </w:r>
            <w:r w:rsidRPr="00F95C40">
              <w:rPr>
                <w:rFonts w:ascii="Times New Roman" w:eastAsia="Times New Roman" w:hAnsi="Times New Roman" w:cs="Times New Roman"/>
                <w:color w:val="70AD47" w:themeColor="accent6"/>
                <w:sz w:val="18"/>
                <w:szCs w:val="18"/>
                <w:lang w:eastAsia="sk-SK"/>
              </w:rPr>
              <w:t xml:space="preserve">. </w:t>
            </w:r>
            <w:r w:rsidR="006E7CF4"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64 strán</w:t>
            </w:r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 xml:space="preserve"> A4 </w:t>
            </w:r>
            <w:r w:rsidR="006F1ECE"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 xml:space="preserve">v anglickom jazyku </w:t>
            </w:r>
            <w:r w:rsidRPr="005473B6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 xml:space="preserve">+ </w:t>
            </w:r>
            <w:r w:rsidRPr="00560D85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 xml:space="preserve">obálka </w:t>
            </w:r>
          </w:p>
        </w:tc>
        <w:tc>
          <w:tcPr>
            <w:tcW w:w="1277" w:type="dxa"/>
            <w:vMerge/>
          </w:tcPr>
          <w:p w14:paraId="280507C4" w14:textId="77777777" w:rsidR="00E74708" w:rsidRPr="00AB5B4C" w:rsidRDefault="00E74708" w:rsidP="002C6B5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277" w:type="dxa"/>
            <w:vMerge/>
            <w:tcBorders>
              <w:right w:val="single" w:sz="4" w:space="0" w:color="auto"/>
            </w:tcBorders>
            <w:vAlign w:val="center"/>
          </w:tcPr>
          <w:p w14:paraId="6407BE92" w14:textId="77777777" w:rsidR="00E74708" w:rsidRPr="00E74708" w:rsidRDefault="00E74708" w:rsidP="00E747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6D51D" w14:textId="77777777" w:rsidR="00E74708" w:rsidRPr="00AB5B4C" w:rsidRDefault="00E74708" w:rsidP="002C6B5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</w:tcBorders>
            <w:vAlign w:val="center"/>
          </w:tcPr>
          <w:p w14:paraId="24CA667E" w14:textId="77777777" w:rsidR="00E74708" w:rsidRPr="00AB5B4C" w:rsidRDefault="00E74708" w:rsidP="002C6B5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043" w:type="dxa"/>
            <w:gridSpan w:val="2"/>
            <w:vMerge/>
            <w:vAlign w:val="center"/>
          </w:tcPr>
          <w:p w14:paraId="03CAC904" w14:textId="77777777" w:rsidR="00E74708" w:rsidRPr="00AB5B4C" w:rsidRDefault="00E74708" w:rsidP="002C6B5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</w:p>
        </w:tc>
      </w:tr>
      <w:tr w:rsidR="00E74708" w:rsidRPr="00AB5B4C" w14:paraId="22198B63" w14:textId="77777777" w:rsidTr="005473B6">
        <w:trPr>
          <w:gridBefore w:val="1"/>
          <w:wBefore w:w="72" w:type="dxa"/>
          <w:trHeight w:val="300"/>
        </w:trPr>
        <w:tc>
          <w:tcPr>
            <w:tcW w:w="2153" w:type="dxa"/>
            <w:vMerge/>
          </w:tcPr>
          <w:p w14:paraId="11D57305" w14:textId="77777777" w:rsidR="00E74708" w:rsidRPr="00AB5B4C" w:rsidRDefault="00E74708" w:rsidP="00EC4FE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757" w:type="dxa"/>
            <w:vMerge/>
            <w:vAlign w:val="center"/>
            <w:hideMark/>
          </w:tcPr>
          <w:p w14:paraId="44AA520B" w14:textId="77777777" w:rsidR="00E74708" w:rsidRPr="00AB5B4C" w:rsidRDefault="00E74708" w:rsidP="00EC4FE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790" w:type="dxa"/>
            <w:shd w:val="clear" w:color="auto" w:fill="auto"/>
            <w:vAlign w:val="center"/>
            <w:hideMark/>
          </w:tcPr>
          <w:p w14:paraId="551A57EC" w14:textId="77777777" w:rsidR="00E74708" w:rsidRPr="00560D85" w:rsidRDefault="00E74708" w:rsidP="00EC4FE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560D8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sk-SK"/>
              </w:rPr>
              <w:t>Forma predkladanej štúdie</w:t>
            </w:r>
            <w:r w:rsidRPr="00560D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 xml:space="preserve">:  </w:t>
            </w:r>
            <w:r w:rsidRPr="00560D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br/>
              <w:t>- Elektronická verzia na neprepisovateľnom elektronickom nosiči 1x</w:t>
            </w:r>
            <w:r w:rsidRPr="00560D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br/>
              <w:t>- Papierová (vytlačená) podoba 3x</w:t>
            </w:r>
          </w:p>
        </w:tc>
        <w:tc>
          <w:tcPr>
            <w:tcW w:w="1277" w:type="dxa"/>
            <w:vMerge/>
          </w:tcPr>
          <w:p w14:paraId="6EABD019" w14:textId="77777777" w:rsidR="00E74708" w:rsidRPr="00AB5B4C" w:rsidRDefault="00E74708" w:rsidP="002C6B5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277" w:type="dxa"/>
            <w:vMerge/>
            <w:tcBorders>
              <w:right w:val="single" w:sz="4" w:space="0" w:color="auto"/>
            </w:tcBorders>
            <w:vAlign w:val="center"/>
          </w:tcPr>
          <w:p w14:paraId="505B4757" w14:textId="77777777" w:rsidR="00E74708" w:rsidRPr="00E74708" w:rsidRDefault="00E74708" w:rsidP="00E747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CC2F9" w14:textId="77777777" w:rsidR="00E74708" w:rsidRPr="00AB5B4C" w:rsidRDefault="00E74708" w:rsidP="002C6B5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</w:tcBorders>
            <w:vAlign w:val="center"/>
          </w:tcPr>
          <w:p w14:paraId="4260B9A7" w14:textId="77777777" w:rsidR="00E74708" w:rsidRPr="00AB5B4C" w:rsidRDefault="00E74708" w:rsidP="002C6B5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043" w:type="dxa"/>
            <w:gridSpan w:val="2"/>
            <w:vMerge/>
            <w:vAlign w:val="center"/>
          </w:tcPr>
          <w:p w14:paraId="13BF046D" w14:textId="77777777" w:rsidR="00E74708" w:rsidRPr="00AB5B4C" w:rsidRDefault="00E74708" w:rsidP="002C6B5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</w:p>
        </w:tc>
      </w:tr>
      <w:tr w:rsidR="00E74708" w:rsidRPr="00AB5B4C" w14:paraId="229B79E8" w14:textId="77777777" w:rsidTr="005473B6">
        <w:trPr>
          <w:gridBefore w:val="1"/>
          <w:wBefore w:w="72" w:type="dxa"/>
          <w:trHeight w:val="300"/>
        </w:trPr>
        <w:tc>
          <w:tcPr>
            <w:tcW w:w="2153" w:type="dxa"/>
            <w:vMerge/>
          </w:tcPr>
          <w:p w14:paraId="49051ADF" w14:textId="77777777" w:rsidR="00E74708" w:rsidRPr="00AB5B4C" w:rsidRDefault="00E74708" w:rsidP="00EC4FE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757" w:type="dxa"/>
            <w:vMerge/>
            <w:vAlign w:val="center"/>
            <w:hideMark/>
          </w:tcPr>
          <w:p w14:paraId="63E4C8E8" w14:textId="77777777" w:rsidR="00E74708" w:rsidRPr="00AB5B4C" w:rsidRDefault="00E74708" w:rsidP="00EC4FE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790" w:type="dxa"/>
            <w:shd w:val="clear" w:color="auto" w:fill="auto"/>
            <w:vAlign w:val="center"/>
            <w:hideMark/>
          </w:tcPr>
          <w:p w14:paraId="5AFC5BB3" w14:textId="77777777" w:rsidR="00E74708" w:rsidRPr="00560D85" w:rsidRDefault="00E74708" w:rsidP="00EC4FE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560D8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sk-SK"/>
              </w:rPr>
              <w:t>Skladba tlačenej verzie</w:t>
            </w:r>
            <w:r w:rsidRPr="00560D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 xml:space="preserve">:  </w:t>
            </w:r>
            <w:r w:rsidRPr="00560D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br/>
              <w:t>Obálka: plnofarebná (4 + 0) 135 g/m2, V2 väzba</w:t>
            </w:r>
            <w:r w:rsidRPr="00560D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br/>
              <w:t>Vnútro: papier plnofarebný (4 + 4) 80 g/m2</w:t>
            </w:r>
          </w:p>
        </w:tc>
        <w:tc>
          <w:tcPr>
            <w:tcW w:w="1277" w:type="dxa"/>
            <w:vMerge/>
          </w:tcPr>
          <w:p w14:paraId="1E56BFB1" w14:textId="77777777" w:rsidR="00E74708" w:rsidRPr="00AB5B4C" w:rsidRDefault="00E74708" w:rsidP="002C6B5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277" w:type="dxa"/>
            <w:vMerge/>
            <w:tcBorders>
              <w:right w:val="single" w:sz="4" w:space="0" w:color="auto"/>
            </w:tcBorders>
            <w:vAlign w:val="center"/>
          </w:tcPr>
          <w:p w14:paraId="01049EBB" w14:textId="77777777" w:rsidR="00E74708" w:rsidRPr="00E74708" w:rsidRDefault="00E74708" w:rsidP="00E747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A0C9B" w14:textId="77777777" w:rsidR="00E74708" w:rsidRPr="00AB5B4C" w:rsidRDefault="00E74708" w:rsidP="002C6B5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</w:tcBorders>
            <w:vAlign w:val="center"/>
          </w:tcPr>
          <w:p w14:paraId="18D25148" w14:textId="77777777" w:rsidR="00E74708" w:rsidRPr="00AB5B4C" w:rsidRDefault="00E74708" w:rsidP="002C6B5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043" w:type="dxa"/>
            <w:gridSpan w:val="2"/>
            <w:vMerge/>
            <w:vAlign w:val="center"/>
          </w:tcPr>
          <w:p w14:paraId="5784F442" w14:textId="77777777" w:rsidR="00E74708" w:rsidRPr="00AB5B4C" w:rsidRDefault="00E74708" w:rsidP="002C6B5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</w:p>
        </w:tc>
      </w:tr>
      <w:tr w:rsidR="00E74708" w:rsidRPr="00E74708" w14:paraId="17998475" w14:textId="77777777" w:rsidTr="005473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dxa"/>
          <w:trHeight w:val="450"/>
        </w:trPr>
        <w:tc>
          <w:tcPr>
            <w:tcW w:w="877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82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260"/>
            </w:tblGrid>
            <w:tr w:rsidR="00E74708" w:rsidRPr="00E74708" w14:paraId="466A12C1" w14:textId="77777777" w:rsidTr="00E74708">
              <w:trPr>
                <w:trHeight w:val="300"/>
              </w:trPr>
              <w:tc>
                <w:tcPr>
                  <w:tcW w:w="8260" w:type="dxa"/>
                  <w:shd w:val="clear" w:color="auto" w:fill="auto"/>
                  <w:noWrap/>
                  <w:vAlign w:val="center"/>
                </w:tcPr>
                <w:p w14:paraId="41A0870F" w14:textId="77777777" w:rsidR="00E74708" w:rsidRPr="00E74708" w:rsidRDefault="00E74708" w:rsidP="00E747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sk-SK"/>
                    </w:rPr>
                  </w:pPr>
                </w:p>
              </w:tc>
            </w:tr>
            <w:tr w:rsidR="00E74708" w:rsidRPr="00E74708" w14:paraId="34CEE290" w14:textId="77777777" w:rsidTr="00E74708">
              <w:trPr>
                <w:trHeight w:val="450"/>
              </w:trPr>
              <w:tc>
                <w:tcPr>
                  <w:tcW w:w="8260" w:type="dxa"/>
                  <w:vMerge w:val="restart"/>
                  <w:shd w:val="clear" w:color="auto" w:fill="auto"/>
                  <w:noWrap/>
                  <w:vAlign w:val="center"/>
                  <w:hideMark/>
                </w:tcPr>
                <w:p w14:paraId="6E5E5AD0" w14:textId="77777777" w:rsidR="00E74708" w:rsidRPr="00E74708" w:rsidRDefault="00E74708" w:rsidP="00E747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sk-SK"/>
                    </w:rPr>
                  </w:pPr>
                  <w:r w:rsidRPr="00E7470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sk-SK"/>
                    </w:rPr>
                    <w:lastRenderedPageBreak/>
                    <w:t>Obchodné meno, sídlo a kontakt na predkladateľa ponuky:</w:t>
                  </w:r>
                </w:p>
              </w:tc>
            </w:tr>
            <w:tr w:rsidR="00E74708" w:rsidRPr="00E74708" w14:paraId="60D3B8A3" w14:textId="77777777" w:rsidTr="00E74708">
              <w:trPr>
                <w:trHeight w:val="450"/>
              </w:trPr>
              <w:tc>
                <w:tcPr>
                  <w:tcW w:w="8260" w:type="dxa"/>
                  <w:vMerge/>
                  <w:vAlign w:val="center"/>
                  <w:hideMark/>
                </w:tcPr>
                <w:p w14:paraId="7FD671AB" w14:textId="77777777" w:rsidR="00E74708" w:rsidRPr="00E74708" w:rsidRDefault="00E74708" w:rsidP="00E747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sk-SK"/>
                    </w:rPr>
                  </w:pPr>
                </w:p>
              </w:tc>
            </w:tr>
            <w:tr w:rsidR="00E74708" w:rsidRPr="00E74708" w14:paraId="1E791F47" w14:textId="77777777" w:rsidTr="00E74708">
              <w:trPr>
                <w:trHeight w:val="450"/>
              </w:trPr>
              <w:tc>
                <w:tcPr>
                  <w:tcW w:w="8260" w:type="dxa"/>
                  <w:vMerge/>
                  <w:vAlign w:val="center"/>
                  <w:hideMark/>
                </w:tcPr>
                <w:p w14:paraId="355F2772" w14:textId="77777777" w:rsidR="00E74708" w:rsidRPr="00E74708" w:rsidRDefault="00E74708" w:rsidP="00E747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sk-SK"/>
                    </w:rPr>
                  </w:pPr>
                </w:p>
              </w:tc>
            </w:tr>
          </w:tbl>
          <w:p w14:paraId="27B1989F" w14:textId="77777777" w:rsidR="00E74708" w:rsidRPr="00E74708" w:rsidRDefault="00E74708" w:rsidP="00E74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13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8DD95" w14:textId="77777777" w:rsidR="00E74708" w:rsidRPr="00E74708" w:rsidRDefault="00E74708" w:rsidP="00E74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</w:p>
        </w:tc>
      </w:tr>
      <w:tr w:rsidR="00E74708" w:rsidRPr="00E74708" w14:paraId="312EB305" w14:textId="77777777" w:rsidTr="005473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dxa"/>
          <w:trHeight w:val="450"/>
        </w:trPr>
        <w:tc>
          <w:tcPr>
            <w:tcW w:w="877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B427C" w14:textId="77777777" w:rsidR="00E74708" w:rsidRPr="00E74708" w:rsidRDefault="00E74708" w:rsidP="00E74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13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281E9" w14:textId="77777777" w:rsidR="00E74708" w:rsidRPr="00E74708" w:rsidRDefault="00E74708" w:rsidP="00E74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</w:p>
        </w:tc>
      </w:tr>
      <w:tr w:rsidR="009C60A8" w:rsidRPr="00E74708" w14:paraId="27349279" w14:textId="77777777" w:rsidTr="005473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dxa"/>
          <w:trHeight w:val="300"/>
        </w:trPr>
        <w:tc>
          <w:tcPr>
            <w:tcW w:w="87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68574" w14:textId="77777777" w:rsidR="009C60A8" w:rsidRPr="00E74708" w:rsidRDefault="009C60A8" w:rsidP="00E74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Lehota dodania tovaru / služby</w:t>
            </w:r>
          </w:p>
        </w:tc>
        <w:tc>
          <w:tcPr>
            <w:tcW w:w="61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148AADA7" w14:textId="77777777" w:rsidR="009C60A8" w:rsidRPr="00E74708" w:rsidRDefault="009C60A8" w:rsidP="00E74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E74708" w:rsidRPr="00E74708" w14:paraId="12F93180" w14:textId="77777777" w:rsidTr="005473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dxa"/>
          <w:trHeight w:val="300"/>
        </w:trPr>
        <w:tc>
          <w:tcPr>
            <w:tcW w:w="87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3E547" w14:textId="77777777" w:rsidR="00E74708" w:rsidRPr="00E74708" w:rsidRDefault="00E74708" w:rsidP="00E74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E747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 xml:space="preserve">Platca DPH: </w:t>
            </w:r>
          </w:p>
        </w:tc>
        <w:tc>
          <w:tcPr>
            <w:tcW w:w="61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FDFACE9" w14:textId="77777777" w:rsidR="00E74708" w:rsidRPr="00E74708" w:rsidRDefault="00E74708" w:rsidP="00E74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E747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Áno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 xml:space="preserve">/nie </w:t>
            </w:r>
          </w:p>
        </w:tc>
      </w:tr>
      <w:tr w:rsidR="00E74708" w:rsidRPr="00E74708" w14:paraId="5201B58B" w14:textId="77777777" w:rsidTr="005473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dxa"/>
          <w:trHeight w:val="1025"/>
        </w:trPr>
        <w:tc>
          <w:tcPr>
            <w:tcW w:w="87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CC095" w14:textId="77777777" w:rsidR="00E74708" w:rsidRPr="00E74708" w:rsidRDefault="00E74708" w:rsidP="00E74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E747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Dátum vypracovania cenovej ponuky:</w:t>
            </w:r>
          </w:p>
        </w:tc>
        <w:tc>
          <w:tcPr>
            <w:tcW w:w="61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1A5001A" w14:textId="77777777" w:rsidR="00E74708" w:rsidRPr="00E74708" w:rsidRDefault="00E74708" w:rsidP="00E74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E747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E74708" w:rsidRPr="00E74708" w14:paraId="361145AB" w14:textId="77777777" w:rsidTr="005473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dxa"/>
          <w:trHeight w:val="873"/>
        </w:trPr>
        <w:tc>
          <w:tcPr>
            <w:tcW w:w="877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E7601" w14:textId="77777777" w:rsidR="00E74708" w:rsidRPr="00E74708" w:rsidRDefault="00E74708" w:rsidP="00E74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E747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Pečiatka a podpis :</w:t>
            </w:r>
          </w:p>
        </w:tc>
        <w:tc>
          <w:tcPr>
            <w:tcW w:w="6139" w:type="dxa"/>
            <w:gridSpan w:val="5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21DC68" w14:textId="77777777" w:rsidR="00E74708" w:rsidRPr="00E74708" w:rsidRDefault="00E74708" w:rsidP="00E74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  <w:r w:rsidRPr="00E747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E74708" w:rsidRPr="00E74708" w14:paraId="25CD724C" w14:textId="77777777" w:rsidTr="005473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dxa"/>
          <w:trHeight w:val="450"/>
        </w:trPr>
        <w:tc>
          <w:tcPr>
            <w:tcW w:w="877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A7A53" w14:textId="77777777" w:rsidR="00E74708" w:rsidRPr="00E74708" w:rsidRDefault="00E74708" w:rsidP="00E74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139" w:type="dxa"/>
            <w:gridSpan w:val="5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23ADC0" w14:textId="77777777" w:rsidR="00E74708" w:rsidRPr="00E74708" w:rsidRDefault="00E74708" w:rsidP="00E74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</w:p>
        </w:tc>
      </w:tr>
      <w:tr w:rsidR="00E74708" w:rsidRPr="00E74708" w14:paraId="7CD13D83" w14:textId="77777777" w:rsidTr="005473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dxa"/>
          <w:trHeight w:val="450"/>
        </w:trPr>
        <w:tc>
          <w:tcPr>
            <w:tcW w:w="877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69564" w14:textId="77777777" w:rsidR="00E74708" w:rsidRPr="00E74708" w:rsidRDefault="00E74708" w:rsidP="00E74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139" w:type="dxa"/>
            <w:gridSpan w:val="5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DF79D" w14:textId="77777777" w:rsidR="00E74708" w:rsidRPr="00E74708" w:rsidRDefault="00E74708" w:rsidP="00E74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k-SK"/>
              </w:rPr>
            </w:pPr>
          </w:p>
        </w:tc>
      </w:tr>
    </w:tbl>
    <w:p w14:paraId="0231D7FC" w14:textId="77777777" w:rsidR="00E74708" w:rsidRDefault="00E74708" w:rsidP="00EC4FE6">
      <w:pPr>
        <w:spacing w:before="40" w:after="40"/>
      </w:pPr>
    </w:p>
    <w:sectPr w:rsidR="00E74708" w:rsidSect="009C60A8">
      <w:pgSz w:w="16838" w:h="11906" w:orient="landscape"/>
      <w:pgMar w:top="1417" w:right="1276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240A8"/>
    <w:multiLevelType w:val="multilevel"/>
    <w:tmpl w:val="4F585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8231CC"/>
    <w:multiLevelType w:val="multilevel"/>
    <w:tmpl w:val="535433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dpis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D1B0299"/>
    <w:multiLevelType w:val="multilevel"/>
    <w:tmpl w:val="B1E05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0F0F1D"/>
    <w:multiLevelType w:val="multilevel"/>
    <w:tmpl w:val="017A0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3208D3"/>
    <w:multiLevelType w:val="multilevel"/>
    <w:tmpl w:val="4B80E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3E2B54"/>
    <w:multiLevelType w:val="hybridMultilevel"/>
    <w:tmpl w:val="DE5E78BE"/>
    <w:lvl w:ilvl="0" w:tplc="8C7E4D92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D74598"/>
    <w:multiLevelType w:val="multilevel"/>
    <w:tmpl w:val="58564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B51653"/>
    <w:multiLevelType w:val="multilevel"/>
    <w:tmpl w:val="2D964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931387B"/>
    <w:multiLevelType w:val="multilevel"/>
    <w:tmpl w:val="8AEE6692"/>
    <w:lvl w:ilvl="0">
      <w:start w:val="1"/>
      <w:numFmt w:val="decimal"/>
      <w:lvlText w:val="%1"/>
      <w:lvlJc w:val="left"/>
      <w:pPr>
        <w:tabs>
          <w:tab w:val="num" w:pos="1283"/>
        </w:tabs>
        <w:ind w:left="1283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70123437"/>
    <w:multiLevelType w:val="multilevel"/>
    <w:tmpl w:val="ADDED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CB27F58"/>
    <w:multiLevelType w:val="multilevel"/>
    <w:tmpl w:val="6E202C4A"/>
    <w:lvl w:ilvl="0">
      <w:start w:val="1"/>
      <w:numFmt w:val="decimal"/>
      <w:pStyle w:val="nadpis3Joze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7F745F07"/>
    <w:multiLevelType w:val="multilevel"/>
    <w:tmpl w:val="C36EE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6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9">
    <w:abstractNumId w:val="6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10">
    <w:abstractNumId w:val="0"/>
  </w:num>
  <w:num w:numId="11">
    <w:abstractNumId w:val="9"/>
  </w:num>
  <w:num w:numId="12">
    <w:abstractNumId w:val="3"/>
  </w:num>
  <w:num w:numId="13">
    <w:abstractNumId w:val="7"/>
  </w:num>
  <w:num w:numId="14">
    <w:abstractNumId w:val="2"/>
  </w:num>
  <w:num w:numId="15">
    <w:abstractNumId w:val="4"/>
  </w:num>
  <w:num w:numId="16">
    <w:abstractNumId w:val="1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7">
    <w:abstractNumId w:val="1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79CB"/>
    <w:rsid w:val="0008328E"/>
    <w:rsid w:val="001063DA"/>
    <w:rsid w:val="00166EA7"/>
    <w:rsid w:val="00182092"/>
    <w:rsid w:val="001A6246"/>
    <w:rsid w:val="002067B6"/>
    <w:rsid w:val="0023626A"/>
    <w:rsid w:val="00340E8F"/>
    <w:rsid w:val="003579CB"/>
    <w:rsid w:val="00427C2A"/>
    <w:rsid w:val="004E68BE"/>
    <w:rsid w:val="005473B6"/>
    <w:rsid w:val="00560D85"/>
    <w:rsid w:val="00624CEC"/>
    <w:rsid w:val="006A057B"/>
    <w:rsid w:val="006C3958"/>
    <w:rsid w:val="006E7CF4"/>
    <w:rsid w:val="006F1ECE"/>
    <w:rsid w:val="0071113C"/>
    <w:rsid w:val="00785BE1"/>
    <w:rsid w:val="007C72AF"/>
    <w:rsid w:val="008D413C"/>
    <w:rsid w:val="008D66BE"/>
    <w:rsid w:val="009C60A8"/>
    <w:rsid w:val="009F0A5D"/>
    <w:rsid w:val="00A00706"/>
    <w:rsid w:val="00AB5B4C"/>
    <w:rsid w:val="00AC0020"/>
    <w:rsid w:val="00AE70A8"/>
    <w:rsid w:val="00CB21C2"/>
    <w:rsid w:val="00D4475D"/>
    <w:rsid w:val="00DE4E8D"/>
    <w:rsid w:val="00DF52EA"/>
    <w:rsid w:val="00E1132B"/>
    <w:rsid w:val="00E74708"/>
    <w:rsid w:val="00E93F94"/>
    <w:rsid w:val="00EC4FE6"/>
    <w:rsid w:val="00EF1E43"/>
    <w:rsid w:val="00F05A09"/>
    <w:rsid w:val="00F24243"/>
    <w:rsid w:val="00F84F21"/>
    <w:rsid w:val="00F95C40"/>
    <w:rsid w:val="00FC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551E3"/>
  <w15:docId w15:val="{039864E7-DCE4-8741-99EC-598B2A98F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3">
    <w:name w:val="heading 3"/>
    <w:aliases w:val="Nadpis 3 Slatina"/>
    <w:basedOn w:val="Normlny"/>
    <w:next w:val="Normlny"/>
    <w:link w:val="Nadpis3Char"/>
    <w:autoRedefine/>
    <w:unhideWhenUsed/>
    <w:qFormat/>
    <w:rsid w:val="00DF52EA"/>
    <w:pPr>
      <w:keepNext/>
      <w:numPr>
        <w:ilvl w:val="2"/>
        <w:numId w:val="2"/>
      </w:numPr>
      <w:tabs>
        <w:tab w:val="clear" w:pos="2160"/>
        <w:tab w:val="num" w:pos="720"/>
      </w:tabs>
      <w:spacing w:before="120" w:after="120" w:line="280" w:lineRule="atLeast"/>
      <w:ind w:left="720"/>
      <w:jc w:val="both"/>
      <w:outlineLvl w:val="2"/>
    </w:pPr>
    <w:rPr>
      <w:rFonts w:ascii="Bookman Old Style" w:eastAsia="Times New Roman" w:hAnsi="Bookman Old Style" w:cs="Arial"/>
      <w:b/>
      <w:bCs/>
      <w:i/>
      <w:sz w:val="24"/>
      <w:szCs w:val="26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Nadpis 3 Slatina Char"/>
    <w:basedOn w:val="Predvolenpsmoodseku"/>
    <w:link w:val="Nadpis3"/>
    <w:rsid w:val="00DF52EA"/>
    <w:rPr>
      <w:rFonts w:ascii="Bookman Old Style" w:eastAsia="Times New Roman" w:hAnsi="Bookman Old Style" w:cs="Arial"/>
      <w:b/>
      <w:bCs/>
      <w:i/>
      <w:sz w:val="24"/>
      <w:szCs w:val="26"/>
      <w:lang w:val="en-US"/>
    </w:rPr>
  </w:style>
  <w:style w:type="paragraph" w:customStyle="1" w:styleId="nadpis3Jozef">
    <w:name w:val="nadpis 3 Jozef"/>
    <w:basedOn w:val="Nadpis3"/>
    <w:next w:val="Normlny"/>
    <w:link w:val="nadpis3JozefChar"/>
    <w:autoRedefine/>
    <w:qFormat/>
    <w:rsid w:val="00CB21C2"/>
    <w:pPr>
      <w:numPr>
        <w:ilvl w:val="0"/>
        <w:numId w:val="5"/>
      </w:numPr>
      <w:ind w:hanging="360"/>
    </w:pPr>
    <w:rPr>
      <w:i w:val="0"/>
      <w:caps/>
      <w:lang w:eastAsia="sk-SK"/>
    </w:rPr>
  </w:style>
  <w:style w:type="character" w:customStyle="1" w:styleId="nadpis3JozefChar">
    <w:name w:val="nadpis 3 Jozef Char"/>
    <w:basedOn w:val="Predvolenpsmoodseku"/>
    <w:link w:val="nadpis3Jozef"/>
    <w:rsid w:val="00CB21C2"/>
    <w:rPr>
      <w:rFonts w:ascii="Bookman Old Style" w:eastAsia="Times New Roman" w:hAnsi="Bookman Old Style" w:cs="Arial"/>
      <w:b/>
      <w:bCs/>
      <w:caps/>
      <w:sz w:val="24"/>
      <w:szCs w:val="26"/>
      <w:lang w:val="en-US" w:eastAsia="sk-SK"/>
    </w:rPr>
  </w:style>
  <w:style w:type="table" w:styleId="Mriekatabuky">
    <w:name w:val="Table Grid"/>
    <w:basedOn w:val="Normlnatabuka"/>
    <w:uiPriority w:val="39"/>
    <w:rsid w:val="008D66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ywebov">
    <w:name w:val="Normal (Web)"/>
    <w:basedOn w:val="Normlny"/>
    <w:uiPriority w:val="99"/>
    <w:semiHidden/>
    <w:unhideWhenUsed/>
    <w:rsid w:val="006A05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apple-tab-span">
    <w:name w:val="apple-tab-span"/>
    <w:basedOn w:val="Predvolenpsmoodseku"/>
    <w:rsid w:val="006A05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7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766</Words>
  <Characters>4372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</dc:creator>
  <cp:lastModifiedBy>Waczlavová Zuzana, JUDr.</cp:lastModifiedBy>
  <cp:revision>8</cp:revision>
  <dcterms:created xsi:type="dcterms:W3CDTF">2020-05-26T15:41:00Z</dcterms:created>
  <dcterms:modified xsi:type="dcterms:W3CDTF">2020-10-09T10:41:00Z</dcterms:modified>
</cp:coreProperties>
</file>